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2022年</w:t>
      </w:r>
      <w:r>
        <w:rPr>
          <w:rFonts w:hint="eastAsia" w:ascii="宋体" w:hAnsi="宋体" w:eastAsia="宋体" w:cs="宋体"/>
          <w:sz w:val="44"/>
          <w:szCs w:val="44"/>
        </w:rPr>
        <w:t>“新艾迪奖学金、应华亮校友奖学金</w:t>
      </w:r>
      <w:r>
        <w:rPr>
          <w:rFonts w:hint="eastAsia" w:ascii="宋体" w:hAnsi="宋体" w:eastAsia="宋体" w:cs="宋体"/>
          <w:sz w:val="44"/>
          <w:szCs w:val="44"/>
          <w:lang w:eastAsia="zh-CN"/>
        </w:rPr>
        <w:t>、冯迪洋奖学金、冯迪洋助学金、</w:t>
      </w:r>
      <w:r>
        <w:rPr>
          <w:rFonts w:hint="eastAsia" w:ascii="宋体" w:hAnsi="宋体" w:eastAsia="宋体" w:cs="宋体"/>
          <w:bCs/>
          <w:sz w:val="44"/>
          <w:szCs w:val="44"/>
          <w:lang w:eastAsia="zh-CN"/>
        </w:rPr>
        <w:t>应华亮‘助力乡村振兴大学生公益使者’奖励基金</w:t>
      </w:r>
      <w:r>
        <w:rPr>
          <w:rFonts w:hint="eastAsia" w:ascii="宋体" w:hAnsi="宋体" w:eastAsia="宋体" w:cs="宋体"/>
          <w:sz w:val="44"/>
          <w:szCs w:val="44"/>
        </w:rPr>
        <w:t>”</w:t>
      </w:r>
    </w:p>
    <w:p>
      <w:pPr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评比结果公示</w:t>
      </w:r>
    </w:p>
    <w:p>
      <w:pPr>
        <w:jc w:val="center"/>
        <w:rPr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全校师生及各地方校友会：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仿宋" w:hAnsi="仿宋" w:eastAsia="仿宋" w:cs="仿宋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根据《</w:t>
      </w:r>
      <w:r>
        <w:rPr>
          <w:rFonts w:hint="eastAsia" w:ascii="仿宋" w:hAnsi="仿宋" w:eastAsia="仿宋" w:cs="仿宋"/>
          <w:bCs/>
          <w:sz w:val="32"/>
          <w:szCs w:val="32"/>
        </w:rPr>
        <w:t>关于认真组织开展202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Cs/>
          <w:sz w:val="32"/>
          <w:szCs w:val="32"/>
        </w:rPr>
        <w:t>年“新艾迪奖学金、奖教金”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、“应华亮校友奖学金、应华亮‘助力乡村振兴大学生公益使者’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奖励基金”、“冯迪洋奖、助学金及奖教金”</w:t>
      </w:r>
      <w:r>
        <w:rPr>
          <w:rFonts w:hint="eastAsia" w:ascii="仿宋" w:hAnsi="仿宋" w:eastAsia="仿宋" w:cs="仿宋"/>
          <w:bCs/>
          <w:sz w:val="32"/>
          <w:szCs w:val="32"/>
        </w:rPr>
        <w:t>评选工作的通知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》（</w:t>
      </w:r>
      <w:r>
        <w:rPr>
          <w:rFonts w:hint="eastAsia" w:ascii="仿宋" w:hAnsi="仿宋" w:eastAsia="仿宋"/>
          <w:b w:val="0"/>
          <w:bCs/>
          <w:sz w:val="32"/>
          <w:szCs w:val="32"/>
        </w:rPr>
        <w:t>浙越外校友发</w:t>
      </w:r>
      <w:r>
        <w:rPr>
          <w:rFonts w:ascii="仿宋" w:hAnsi="仿宋" w:eastAsia="仿宋"/>
          <w:b w:val="0"/>
          <w:bCs/>
          <w:sz w:val="32"/>
          <w:szCs w:val="32"/>
        </w:rPr>
        <w:t>[</w:t>
      </w:r>
      <w:r>
        <w:rPr>
          <w:rFonts w:hint="default" w:ascii="仿宋" w:hAnsi="仿宋" w:eastAsia="仿宋"/>
          <w:b w:val="0"/>
          <w:bCs/>
          <w:sz w:val="32"/>
          <w:szCs w:val="32"/>
          <w:lang w:val="en-US"/>
        </w:rPr>
        <w:t>202</w:t>
      </w:r>
      <w:r>
        <w:rPr>
          <w:rFonts w:hint="eastAsia" w:ascii="仿宋" w:hAnsi="仿宋" w:eastAsia="仿宋"/>
          <w:b w:val="0"/>
          <w:bCs/>
          <w:sz w:val="32"/>
          <w:szCs w:val="32"/>
          <w:lang w:val="en-US" w:eastAsia="zh-CN"/>
        </w:rPr>
        <w:t>2</w:t>
      </w:r>
      <w:r>
        <w:rPr>
          <w:rFonts w:ascii="仿宋" w:hAnsi="仿宋" w:eastAsia="仿宋"/>
          <w:b w:val="0"/>
          <w:bCs/>
          <w:sz w:val="32"/>
          <w:szCs w:val="32"/>
        </w:rPr>
        <w:t>]</w:t>
      </w:r>
      <w:r>
        <w:rPr>
          <w:rFonts w:hint="eastAsia" w:ascii="仿宋" w:hAnsi="仿宋" w:eastAsia="仿宋"/>
          <w:b w:val="0"/>
          <w:bCs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/>
          <w:b w:val="0"/>
          <w:bCs/>
          <w:sz w:val="32"/>
          <w:szCs w:val="32"/>
        </w:rPr>
        <w:t>号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文件精神，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经学生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个人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申报和各学院校友工作办公室推荐，评审工作小组审核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和评审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现评出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年“</w:t>
      </w:r>
      <w:r>
        <w:rPr>
          <w:rFonts w:hint="eastAsia" w:ascii="仿宋" w:hAnsi="仿宋" w:eastAsia="仿宋" w:cs="仿宋"/>
          <w:sz w:val="32"/>
          <w:szCs w:val="32"/>
        </w:rPr>
        <w:t>新艾迪奖学金、应华亮校友奖学金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、冯迪洋奖学金、冯迪洋助学金、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应华亮‘助力乡村振兴大学生公益使者’奖励基金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”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获得者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将名单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公示如下：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“新艾迪奖学金”获得者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国商学院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吴明迪、陶思佳、李静薇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中文学院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余郑婕、张睿涵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网络传播学院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齐佳琦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酒店管理学院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陈星雨、盛莹莹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二、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“应华亮校友奖学金”获得者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国际商学院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王冰霄、黄心如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数贸学院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陈雨露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中文学院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王雨帆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酒管学院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王佳佳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东部理工大数据学院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黄俊翔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三、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“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冯迪洋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奖学金”获得者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东语学院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宁晓彤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西语学院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张恭豪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国商学院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马文丽、周华平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中文学院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周禾、项炜涛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网传学院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司徒佳圆、叶佳美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酒管学院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陈妍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东部理工大数据学院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林语欢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“冯迪洋助学金”获得者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英语学院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杨娇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西语学院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冯金玉、骆成敏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国商学院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殷琪、毕武玉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数贸学院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闻小林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网传学院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毛雯冰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中文学院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毛林吉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酒管学院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周凤林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应华亮‘助力乡村振兴大学生公益使者’奖励基金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”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获得者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东语学院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邵优雅、徐媛媛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应用外语学院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袁佳宁、黄钰洁、杜薇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right="0" w:firstLine="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t>对以上同学如有异议，可来人来电反映。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公示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截止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时间：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23-25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联系人：许老师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联系电话：89114700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3520" w:firstLineChars="1100"/>
        <w:jc w:val="righ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校友总会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教育发展基金会秘书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2023年3月23日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righ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sz w:val="32"/>
          <w:szCs w:val="32"/>
        </w:rPr>
      </w:pPr>
    </w:p>
    <w:sectPr>
      <w:pgSz w:w="11906" w:h="16838"/>
      <w:pgMar w:top="1270" w:right="1576" w:bottom="127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312EEF"/>
    <w:multiLevelType w:val="singleLevel"/>
    <w:tmpl w:val="9A312EEF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8A0289B"/>
    <w:multiLevelType w:val="singleLevel"/>
    <w:tmpl w:val="B8A0289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mYzQwMWZjZmIyMmM3YjU1YTY1ZDIyZGE3MTk3NDYifQ=="/>
  </w:docVars>
  <w:rsids>
    <w:rsidRoot w:val="76F01BE1"/>
    <w:rsid w:val="05623D46"/>
    <w:rsid w:val="51FE7251"/>
    <w:rsid w:val="7313659E"/>
    <w:rsid w:val="76F01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2023-03-21T08:53:00Z</dcterms:created>
  <dc:creator>Administrator</dc:creator>
  <cp:lastModifiedBy>Administrator</cp:lastModifiedBy>
  <dcterms:modified xsi:type="dcterms:W3CDTF">2023-03-23T04:37:22Z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4DAC664886D440CD9C5AB73A7B97DD5D</vt:lpwstr>
  </property>
</Properties>
</file>